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三亚市202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年第一期房屋建筑、市政工程勘察设计及施工图审查质量检查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  <w:t>（房屋建筑）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申诉意见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30"/>
          <w:szCs w:val="30"/>
        </w:rPr>
        <w:t>专业：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 编号：</w:t>
      </w:r>
    </w:p>
    <w:tbl>
      <w:tblPr>
        <w:tblStyle w:val="3"/>
        <w:tblpPr w:leftFromText="180" w:rightFromText="180" w:vertAnchor="text" w:horzAnchor="margin" w:tblpXSpec="center" w:tblpY="158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75"/>
        <w:gridCol w:w="1575"/>
        <w:gridCol w:w="1755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hanging="320" w:hangingChars="100"/>
              <w:jc w:val="center"/>
              <w:textAlignment w:val="auto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项目名称</w:t>
            </w:r>
          </w:p>
        </w:tc>
        <w:tc>
          <w:tcPr>
            <w:tcW w:w="8202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48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设计单位</w:t>
            </w:r>
          </w:p>
        </w:tc>
        <w:tc>
          <w:tcPr>
            <w:tcW w:w="8202" w:type="dxa"/>
            <w:gridSpan w:val="4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548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val="en-US" w:eastAsia="zh-CN"/>
              </w:rPr>
              <w:t>图审机构</w:t>
            </w:r>
          </w:p>
        </w:tc>
        <w:tc>
          <w:tcPr>
            <w:tcW w:w="8202" w:type="dxa"/>
            <w:gridSpan w:val="4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4598" w:type="dxa"/>
            <w:gridSpan w:val="3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专家审查意见</w:t>
            </w:r>
          </w:p>
        </w:tc>
        <w:tc>
          <w:tcPr>
            <w:tcW w:w="5152" w:type="dxa"/>
            <w:gridSpan w:val="2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设计单位回复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4598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一、违反强制性标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32"/>
                <w:szCs w:val="32"/>
              </w:rPr>
              <w:t>准</w:t>
            </w: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>内容及条款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：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459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二、违反一般性标准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内容及条款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51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459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20" w:hanging="320" w:hangingChars="100"/>
              <w:jc w:val="lef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三、违反法律法规、规定标准：</w:t>
            </w:r>
          </w:p>
        </w:tc>
        <w:tc>
          <w:tcPr>
            <w:tcW w:w="51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left="320" w:hanging="320" w:hangingChars="100"/>
              <w:jc w:val="left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459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、</w:t>
            </w: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>其它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：</w:t>
            </w:r>
          </w:p>
          <w:p>
            <w:pPr>
              <w:ind w:left="480" w:hanging="480" w:hangingChars="150"/>
              <w:rPr>
                <w:rFonts w:hint="eastAsia" w:ascii="宋体" w:hAnsi="宋体"/>
                <w:bCs/>
                <w:sz w:val="32"/>
                <w:szCs w:val="32"/>
              </w:rPr>
            </w:pP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51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3023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3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项目负责人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39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设计人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3023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单位公章：</w:t>
            </w:r>
          </w:p>
        </w:tc>
        <w:tc>
          <w:tcPr>
            <w:tcW w:w="333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注册师章：</w:t>
            </w:r>
          </w:p>
        </w:tc>
        <w:tc>
          <w:tcPr>
            <w:tcW w:w="3397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图审机构章：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三亚市202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年第一期房屋建筑、市政工程勘察设计及施工图审查质量检查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  <w:lang w:eastAsia="zh-CN"/>
        </w:rPr>
        <w:t>勘察专业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申诉意见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                                  编号</w:t>
      </w:r>
      <w:r>
        <w:rPr>
          <w:rFonts w:hint="eastAsia" w:ascii="宋体" w:hAnsi="宋体"/>
          <w:b/>
          <w:bCs/>
          <w:sz w:val="30"/>
          <w:szCs w:val="30"/>
        </w:rPr>
        <w:t>：</w:t>
      </w:r>
    </w:p>
    <w:tbl>
      <w:tblPr>
        <w:tblStyle w:val="3"/>
        <w:tblpPr w:leftFromText="180" w:rightFromText="180" w:vertAnchor="text" w:horzAnchor="margin" w:tblpXSpec="center" w:tblpY="158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75"/>
        <w:gridCol w:w="1575"/>
        <w:gridCol w:w="1755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hanging="320" w:hangingChars="100"/>
              <w:jc w:val="center"/>
              <w:textAlignment w:val="auto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项目名称</w:t>
            </w:r>
          </w:p>
        </w:tc>
        <w:tc>
          <w:tcPr>
            <w:tcW w:w="8202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48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>勘察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单位</w:t>
            </w:r>
          </w:p>
        </w:tc>
        <w:tc>
          <w:tcPr>
            <w:tcW w:w="8202" w:type="dxa"/>
            <w:gridSpan w:val="4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548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val="en-US" w:eastAsia="zh-CN"/>
              </w:rPr>
              <w:t>图审机构</w:t>
            </w:r>
          </w:p>
        </w:tc>
        <w:tc>
          <w:tcPr>
            <w:tcW w:w="8202" w:type="dxa"/>
            <w:gridSpan w:val="4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4598" w:type="dxa"/>
            <w:gridSpan w:val="3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专家审查意见</w:t>
            </w:r>
          </w:p>
        </w:tc>
        <w:tc>
          <w:tcPr>
            <w:tcW w:w="5152" w:type="dxa"/>
            <w:gridSpan w:val="2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设计单位回复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4598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一、违反强制性标准</w:t>
            </w: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>内容及条款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：</w:t>
            </w:r>
          </w:p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</w:trPr>
        <w:tc>
          <w:tcPr>
            <w:tcW w:w="459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二、违反一般性标准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内容及条款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51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459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20" w:leftChars="0" w:hanging="320" w:hangingChars="100"/>
              <w:jc w:val="lef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三、违反法律法规、规定标准：</w:t>
            </w:r>
          </w:p>
        </w:tc>
        <w:tc>
          <w:tcPr>
            <w:tcW w:w="51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left="320" w:leftChars="0" w:hanging="320" w:hangingChars="100"/>
              <w:jc w:val="lef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459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、</w:t>
            </w: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>其它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：</w:t>
            </w:r>
          </w:p>
          <w:p>
            <w:pPr>
              <w:ind w:left="480" w:hanging="480" w:hangingChars="150"/>
              <w:rPr>
                <w:rFonts w:hint="eastAsia" w:ascii="宋体" w:hAnsi="宋体"/>
                <w:bCs/>
                <w:sz w:val="32"/>
                <w:szCs w:val="32"/>
              </w:rPr>
            </w:pP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51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3023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3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项目负责人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39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设计人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</w:trPr>
        <w:tc>
          <w:tcPr>
            <w:tcW w:w="3023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单位公章：</w:t>
            </w:r>
          </w:p>
        </w:tc>
        <w:tc>
          <w:tcPr>
            <w:tcW w:w="333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注册师章：</w:t>
            </w:r>
          </w:p>
        </w:tc>
        <w:tc>
          <w:tcPr>
            <w:tcW w:w="3397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图审机构章：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三亚市202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年第一期房屋建筑、市政工程勘察设计及施工图审查质量检查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  <w:lang w:eastAsia="zh-CN"/>
        </w:rPr>
        <w:t>市政专业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申诉意见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30"/>
          <w:szCs w:val="30"/>
        </w:rPr>
        <w:t>专业：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 编号：        </w:t>
      </w:r>
    </w:p>
    <w:tbl>
      <w:tblPr>
        <w:tblStyle w:val="3"/>
        <w:tblpPr w:leftFromText="180" w:rightFromText="180" w:vertAnchor="text" w:horzAnchor="margin" w:tblpXSpec="center" w:tblpY="158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75"/>
        <w:gridCol w:w="1575"/>
        <w:gridCol w:w="1755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hanging="320" w:hangingChars="100"/>
              <w:jc w:val="center"/>
              <w:textAlignment w:val="auto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项目名称</w:t>
            </w:r>
          </w:p>
        </w:tc>
        <w:tc>
          <w:tcPr>
            <w:tcW w:w="8202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48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>设计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单位</w:t>
            </w:r>
          </w:p>
        </w:tc>
        <w:tc>
          <w:tcPr>
            <w:tcW w:w="8202" w:type="dxa"/>
            <w:gridSpan w:val="4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548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val="en-US" w:eastAsia="zh-CN"/>
              </w:rPr>
              <w:t>图审机构</w:t>
            </w:r>
          </w:p>
        </w:tc>
        <w:tc>
          <w:tcPr>
            <w:tcW w:w="8202" w:type="dxa"/>
            <w:gridSpan w:val="4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4598" w:type="dxa"/>
            <w:gridSpan w:val="3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专家审查意见</w:t>
            </w:r>
          </w:p>
        </w:tc>
        <w:tc>
          <w:tcPr>
            <w:tcW w:w="5152" w:type="dxa"/>
            <w:gridSpan w:val="2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设计单位回复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4598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一、违反强制性标准</w:t>
            </w: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>内容及条款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：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459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二、违反一般性标准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内容及条款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51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459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三、</w:t>
            </w:r>
            <w:r>
              <w:rPr>
                <w:rFonts w:hint="eastAsia" w:ascii="宋体" w:hAnsi="宋体"/>
                <w:sz w:val="32"/>
                <w:szCs w:val="32"/>
              </w:rPr>
              <w:t>违反法律、法规、规章、地方性规定等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1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</w:trPr>
        <w:tc>
          <w:tcPr>
            <w:tcW w:w="459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四、</w:t>
            </w:r>
            <w:r>
              <w:rPr>
                <w:rFonts w:hint="eastAsia" w:ascii="宋体" w:hAnsi="宋体"/>
                <w:sz w:val="32"/>
                <w:szCs w:val="32"/>
              </w:rPr>
              <w:t>设计深度或错漏：</w:t>
            </w:r>
          </w:p>
        </w:tc>
        <w:tc>
          <w:tcPr>
            <w:tcW w:w="51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459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五、</w:t>
            </w:r>
            <w:r>
              <w:rPr>
                <w:rFonts w:hint="eastAsia" w:ascii="宋体" w:hAnsi="宋体"/>
                <w:sz w:val="32"/>
                <w:szCs w:val="32"/>
              </w:rPr>
              <w:t>其它</w:t>
            </w:r>
          </w:p>
          <w:p>
            <w:pPr>
              <w:jc w:val="left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</w:p>
        </w:tc>
        <w:tc>
          <w:tcPr>
            <w:tcW w:w="51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3023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3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项目负责人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39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设计人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3023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单位公章：</w:t>
            </w:r>
          </w:p>
        </w:tc>
        <w:tc>
          <w:tcPr>
            <w:tcW w:w="333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注册师章：</w:t>
            </w:r>
          </w:p>
        </w:tc>
        <w:tc>
          <w:tcPr>
            <w:tcW w:w="3397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图审机构章：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BA38782-4AC8-49DF-AF5F-848BA250A029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683DDCE3-6316-4472-A01A-6BAC64357DF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9DA6B09-9046-4E54-BD92-D97ECB21C9D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ZjZjYzRkMjFiMjUwZTgyMjY1ZDIwODQ2MTIwMDMifQ=="/>
  </w:docVars>
  <w:rsids>
    <w:rsidRoot w:val="65B2034B"/>
    <w:rsid w:val="023E4A68"/>
    <w:rsid w:val="0FFB2875"/>
    <w:rsid w:val="1A2A15A2"/>
    <w:rsid w:val="1F27470F"/>
    <w:rsid w:val="2CCD473A"/>
    <w:rsid w:val="33792F26"/>
    <w:rsid w:val="351729F7"/>
    <w:rsid w:val="3D279484"/>
    <w:rsid w:val="3EDA303D"/>
    <w:rsid w:val="3FEB6F5A"/>
    <w:rsid w:val="44736CF5"/>
    <w:rsid w:val="4C0506C0"/>
    <w:rsid w:val="4DE4402F"/>
    <w:rsid w:val="4DFD1322"/>
    <w:rsid w:val="53F42EB7"/>
    <w:rsid w:val="65B2034B"/>
    <w:rsid w:val="6CF44DF0"/>
    <w:rsid w:val="6EC802E2"/>
    <w:rsid w:val="7D580542"/>
    <w:rsid w:val="7DFD9329"/>
    <w:rsid w:val="7DFE28AA"/>
    <w:rsid w:val="7F6FB224"/>
    <w:rsid w:val="CFD7E9BC"/>
    <w:rsid w:val="DBAEBBFE"/>
    <w:rsid w:val="DFEF017A"/>
    <w:rsid w:val="E7DF4BFB"/>
    <w:rsid w:val="FAAF9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525</Characters>
  <Lines>0</Lines>
  <Paragraphs>0</Paragraphs>
  <TotalTime>1</TotalTime>
  <ScaleCrop>false</ScaleCrop>
  <LinksUpToDate>false</LinksUpToDate>
  <CharactersWithSpaces>656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2023-11-27T01:01:00Z</dcterms:created>
  <dc:creator>马到功成</dc:creator>
  <cp:lastModifiedBy>黎晶晶</cp:lastModifiedBy>
  <cp:lastPrinted>2023-11-27T03:13:00Z</cp:lastPrinted>
  <dcterms:modified xsi:type="dcterms:W3CDTF">2026-05-20T09:51:34Z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31D2A2EAC92440268B560AF9AC85B1C4_13</vt:lpwstr>
  </property>
  <property fmtid="{D5CDD505-2E9C-101B-9397-08002B2CF9AE}" pid="4" name="KSOTemplateDocerSaveRecord">
    <vt:lpwstr>eyJoZGlkIjoiYWQwMjJjNmY1YTgxYTczN2ZmNWE5OTQ5YzAzOWQ3ODUiLCJ1c2VySWQiOiI4NzE2MjAxODkifQ==</vt:lpwstr>
  </property>
</Properties>
</file>