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38" w:lineRule="exact"/>
        <w:ind w:left="7"/>
        <w:textAlignment w:val="baseline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38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</w:rPr>
        <w:t>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44"/>
          <w:szCs w:val="44"/>
        </w:rPr>
        <w:t>业用户水电气网联合报装业务申请表</w:t>
      </w:r>
    </w:p>
    <w:p>
      <w:pPr>
        <w:spacing w:line="99" w:lineRule="exact"/>
      </w:pPr>
    </w:p>
    <w:tbl>
      <w:tblPr>
        <w:tblStyle w:val="4"/>
        <w:tblpPr w:leftFromText="180" w:rightFromText="180" w:vertAnchor="text" w:horzAnchor="page" w:tblpX="1601" w:tblpY="136"/>
        <w:tblOverlap w:val="never"/>
        <w:tblW w:w="89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203"/>
        <w:gridCol w:w="1399"/>
        <w:gridCol w:w="337"/>
        <w:gridCol w:w="640"/>
        <w:gridCol w:w="1180"/>
        <w:gridCol w:w="193"/>
        <w:gridCol w:w="1131"/>
        <w:gridCol w:w="1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30" w:type="dxa"/>
            <w:vAlign w:val="top"/>
          </w:tcPr>
          <w:p>
            <w:pPr>
              <w:spacing w:before="158" w:line="215" w:lineRule="auto"/>
              <w:ind w:left="4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请单位</w:t>
            </w:r>
          </w:p>
        </w:tc>
        <w:tc>
          <w:tcPr>
            <w:tcW w:w="35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gridSpan w:val="2"/>
            <w:vAlign w:val="top"/>
          </w:tcPr>
          <w:p>
            <w:pPr>
              <w:spacing w:before="159" w:line="216" w:lineRule="auto"/>
              <w:ind w:firstLine="232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信用代码</w:t>
            </w:r>
          </w:p>
        </w:tc>
        <w:tc>
          <w:tcPr>
            <w:tcW w:w="22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30" w:type="dxa"/>
            <w:vAlign w:val="top"/>
          </w:tcPr>
          <w:p>
            <w:pPr>
              <w:spacing w:before="155" w:line="215" w:lineRule="auto"/>
              <w:ind w:left="4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请地址</w:t>
            </w:r>
          </w:p>
        </w:tc>
        <w:tc>
          <w:tcPr>
            <w:tcW w:w="7188" w:type="dxa"/>
            <w:gridSpan w:val="8"/>
            <w:vAlign w:val="top"/>
          </w:tcPr>
          <w:p>
            <w:pPr>
              <w:spacing w:before="155" w:line="217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30" w:type="dxa"/>
            <w:vAlign w:val="top"/>
          </w:tcPr>
          <w:p>
            <w:pPr>
              <w:spacing w:before="155" w:line="218" w:lineRule="auto"/>
              <w:ind w:left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约踏勘</w:t>
            </w:r>
          </w:p>
        </w:tc>
        <w:tc>
          <w:tcPr>
            <w:tcW w:w="7188" w:type="dxa"/>
            <w:gridSpan w:val="8"/>
            <w:vAlign w:val="top"/>
          </w:tcPr>
          <w:p>
            <w:pPr>
              <w:spacing w:before="156" w:line="217" w:lineRule="auto"/>
              <w:ind w:left="2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年   月   日 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30" w:type="dxa"/>
            <w:vAlign w:val="top"/>
          </w:tcPr>
          <w:p>
            <w:pPr>
              <w:spacing w:before="154" w:line="219" w:lineRule="auto"/>
              <w:ind w:left="5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系人</w:t>
            </w:r>
          </w:p>
        </w:tc>
        <w:tc>
          <w:tcPr>
            <w:tcW w:w="35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gridSpan w:val="2"/>
            <w:vAlign w:val="top"/>
          </w:tcPr>
          <w:p>
            <w:pPr>
              <w:spacing w:before="153" w:line="218" w:lineRule="auto"/>
              <w:ind w:firstLine="23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系电话</w:t>
            </w:r>
          </w:p>
        </w:tc>
        <w:tc>
          <w:tcPr>
            <w:tcW w:w="22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30" w:type="dxa"/>
            <w:vAlign w:val="top"/>
          </w:tcPr>
          <w:p>
            <w:pPr>
              <w:spacing w:before="154" w:line="218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目代码</w:t>
            </w:r>
          </w:p>
        </w:tc>
        <w:tc>
          <w:tcPr>
            <w:tcW w:w="718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30" w:type="dxa"/>
            <w:vAlign w:val="top"/>
          </w:tcPr>
          <w:p>
            <w:pPr>
              <w:spacing w:before="53" w:line="319" w:lineRule="exact"/>
              <w:ind w:left="4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position w:val="5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12"/>
                <w:position w:val="5"/>
                <w:sz w:val="24"/>
                <w:szCs w:val="24"/>
              </w:rPr>
              <w:t>请联合</w:t>
            </w:r>
          </w:p>
          <w:p>
            <w:pPr>
              <w:spacing w:before="1" w:line="208" w:lineRule="auto"/>
              <w:ind w:left="3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报装内容</w:t>
            </w:r>
          </w:p>
        </w:tc>
        <w:tc>
          <w:tcPr>
            <w:tcW w:w="7188" w:type="dxa"/>
            <w:gridSpan w:val="8"/>
            <w:vAlign w:val="top"/>
          </w:tcPr>
          <w:p>
            <w:pPr>
              <w:spacing w:before="214" w:line="217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pacing w:val="-2"/>
                <w:sz w:val="24"/>
                <w:szCs w:val="24"/>
              </w:rPr>
              <w:t>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用水报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装 </w:t>
            </w:r>
            <w:r>
              <w:rPr>
                <w:rFonts w:ascii="Wingdings 2" w:hAnsi="Wingdings 2" w:eastAsia="Wingdings 2" w:cs="Wingdings 2"/>
                <w:spacing w:val="-1"/>
                <w:sz w:val="24"/>
                <w:szCs w:val="24"/>
              </w:rPr>
              <w:t>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用电报装 </w:t>
            </w:r>
            <w:r>
              <w:rPr>
                <w:rFonts w:ascii="Wingdings 2" w:hAnsi="Wingdings 2" w:eastAsia="Wingdings 2" w:cs="Wingdings 2"/>
                <w:spacing w:val="-1"/>
                <w:sz w:val="24"/>
                <w:szCs w:val="24"/>
              </w:rPr>
              <w:t>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天然气报装 </w:t>
            </w:r>
            <w:r>
              <w:rPr>
                <w:rFonts w:ascii="Wingdings 2" w:hAnsi="Wingdings 2" w:eastAsia="Wingdings 2" w:cs="Wingdings 2"/>
                <w:spacing w:val="-1"/>
                <w:sz w:val="24"/>
                <w:szCs w:val="24"/>
              </w:rPr>
              <w:t>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用网报装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8" w:type="dxa"/>
            <w:gridSpan w:val="9"/>
            <w:vAlign w:val="top"/>
          </w:tcPr>
          <w:p>
            <w:pPr>
              <w:spacing w:before="157" w:line="215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用水报装资料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(选</w:t>
            </w:r>
            <w:r>
              <w:rPr>
                <w:rFonts w:ascii="仿宋" w:hAnsi="仿宋" w:eastAsia="仿宋" w:cs="仿宋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8" w:type="dxa"/>
            <w:gridSpan w:val="9"/>
            <w:vAlign w:val="top"/>
          </w:tcPr>
          <w:p>
            <w:pPr>
              <w:spacing w:before="155" w:line="218" w:lineRule="auto"/>
              <w:ind w:left="122"/>
              <w:rPr>
                <w:rFonts w:ascii="Wingdings 2" w:hAnsi="Wingdings 2" w:eastAsia="Wingdings 2" w:cs="Wingdings 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务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类型：新开户</w:t>
            </w:r>
            <w:r>
              <w:rPr>
                <w:rFonts w:ascii="Wingdings 2" w:hAnsi="Wingdings 2" w:eastAsia="Wingdings 2" w:cs="Wingdings 2"/>
                <w:spacing w:val="5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扩容</w:t>
            </w:r>
            <w:r>
              <w:rPr>
                <w:rFonts w:ascii="Wingdings 2" w:hAnsi="Wingdings 2" w:eastAsia="Wingdings 2" w:cs="Wingdings 2"/>
                <w:spacing w:val="5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临时用水</w:t>
            </w:r>
            <w:r>
              <w:rPr>
                <w:rFonts w:ascii="Wingdings 2" w:hAnsi="Wingdings 2" w:eastAsia="Wingdings 2" w:cs="Wingdings 2"/>
                <w:spacing w:val="5"/>
                <w:sz w:val="24"/>
                <w:szCs w:val="24"/>
              </w:rPr>
              <w:t>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69" w:type="dxa"/>
            <w:gridSpan w:val="4"/>
            <w:vAlign w:val="top"/>
          </w:tcPr>
          <w:p>
            <w:pPr>
              <w:spacing w:before="156" w:line="217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水需求：吨/日</w:t>
            </w:r>
          </w:p>
        </w:tc>
        <w:tc>
          <w:tcPr>
            <w:tcW w:w="4249" w:type="dxa"/>
            <w:gridSpan w:val="5"/>
            <w:vAlign w:val="top"/>
          </w:tcPr>
          <w:p>
            <w:pPr>
              <w:spacing w:before="156" w:line="217" w:lineRule="auto"/>
              <w:ind w:left="569"/>
              <w:rPr>
                <w:rFonts w:ascii="Wingdings 2" w:hAnsi="Wingdings 2" w:eastAsia="Wingdings 2" w:cs="Wingdings 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是否需要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双路供水：是</w:t>
            </w:r>
            <w:r>
              <w:rPr>
                <w:rFonts w:ascii="Wingdings 2" w:hAnsi="Wingdings 2" w:eastAsia="Wingdings 2" w:cs="Wingdings 2"/>
                <w:spacing w:val="-1"/>
                <w:sz w:val="24"/>
                <w:szCs w:val="24"/>
              </w:rPr>
              <w:t>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否</w:t>
            </w:r>
            <w:r>
              <w:rPr>
                <w:rFonts w:ascii="Wingdings 2" w:hAnsi="Wingdings 2" w:eastAsia="Wingdings 2" w:cs="Wingdings 2"/>
                <w:spacing w:val="-1"/>
                <w:sz w:val="24"/>
                <w:szCs w:val="24"/>
              </w:rPr>
              <w:t>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8" w:type="dxa"/>
            <w:gridSpan w:val="9"/>
            <w:vAlign w:val="top"/>
          </w:tcPr>
          <w:p>
            <w:pPr>
              <w:spacing w:before="157" w:line="215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用电报装资料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(选</w:t>
            </w:r>
            <w:r>
              <w:rPr>
                <w:rFonts w:ascii="仿宋" w:hAnsi="仿宋" w:eastAsia="仿宋" w:cs="仿宋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8" w:type="dxa"/>
            <w:gridSpan w:val="9"/>
            <w:vAlign w:val="top"/>
          </w:tcPr>
          <w:p>
            <w:pPr>
              <w:spacing w:before="157" w:line="218" w:lineRule="auto"/>
              <w:ind w:left="122"/>
              <w:rPr>
                <w:rFonts w:ascii="Wingdings 2" w:hAnsi="Wingdings 2" w:eastAsia="Wingdings 2" w:cs="Wingdings 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务类型：新装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增容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临时用电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>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69" w:type="dxa"/>
            <w:gridSpan w:val="4"/>
            <w:vAlign w:val="top"/>
          </w:tcPr>
          <w:p>
            <w:pPr>
              <w:spacing w:before="156" w:line="217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主供容量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千伏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 (千瓦)</w:t>
            </w:r>
          </w:p>
        </w:tc>
        <w:tc>
          <w:tcPr>
            <w:tcW w:w="4249" w:type="dxa"/>
            <w:gridSpan w:val="5"/>
            <w:vAlign w:val="top"/>
          </w:tcPr>
          <w:p>
            <w:pPr>
              <w:spacing w:before="156" w:line="217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备供容量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千伏安 (千瓦)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8" w:type="dxa"/>
            <w:gridSpan w:val="9"/>
            <w:vAlign w:val="top"/>
          </w:tcPr>
          <w:p>
            <w:pPr>
              <w:spacing w:before="157" w:line="215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用网报装资料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(选</w:t>
            </w:r>
            <w:r>
              <w:rPr>
                <w:rFonts w:ascii="仿宋" w:hAnsi="仿宋" w:eastAsia="仿宋" w:cs="仿宋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8" w:type="dxa"/>
            <w:gridSpan w:val="9"/>
            <w:vAlign w:val="top"/>
          </w:tcPr>
          <w:p>
            <w:pPr>
              <w:spacing w:before="157" w:line="218" w:lineRule="auto"/>
              <w:ind w:left="122"/>
              <w:rPr>
                <w:rFonts w:ascii="Wingdings 2" w:hAnsi="Wingdings 2" w:eastAsia="Wingdings 2" w:cs="Wingdings 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务类型：新装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扩容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临时用网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>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8" w:type="dxa"/>
            <w:gridSpan w:val="9"/>
            <w:vAlign w:val="top"/>
          </w:tcPr>
          <w:p>
            <w:pPr>
              <w:spacing w:before="158" w:line="216" w:lineRule="auto"/>
              <w:ind w:left="122"/>
              <w:rPr>
                <w:rFonts w:ascii="Wingdings 2" w:hAnsi="Wingdings 2" w:eastAsia="Wingdings 2" w:cs="Wingdings 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务经营者：电信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sym w:font="Wingdings 2" w:char="00A3"/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移动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联通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有线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 xml:space="preserve">£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其他</w:t>
            </w:r>
            <w:r>
              <w:rPr>
                <w:rFonts w:ascii="Wingdings 2" w:hAnsi="Wingdings 2" w:eastAsia="Wingdings 2" w:cs="Wingdings 2"/>
                <w:spacing w:val="12"/>
                <w:sz w:val="24"/>
                <w:szCs w:val="24"/>
              </w:rPr>
              <w:t>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8" w:type="dxa"/>
            <w:gridSpan w:val="9"/>
            <w:vAlign w:val="top"/>
          </w:tcPr>
          <w:p>
            <w:pPr>
              <w:spacing w:before="156" w:line="215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用天然气</w:t>
            </w:r>
            <w:r>
              <w:rPr>
                <w:rFonts w:ascii="仿宋" w:hAnsi="仿宋" w:eastAsia="仿宋" w:cs="仿宋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设备名称资料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(选填)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30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216" w:lineRule="auto"/>
              <w:ind w:left="3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218" w:lineRule="auto"/>
              <w:ind w:left="3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量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259" w:lineRule="auto"/>
              <w:ind w:left="582" w:right="204" w:hanging="3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9"/>
                <w:sz w:val="24"/>
                <w:szCs w:val="24"/>
              </w:rPr>
              <w:t>燃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>烧器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  <w:lang w:eastAsia="zh-C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径</w:t>
            </w:r>
          </w:p>
        </w:tc>
        <w:tc>
          <w:tcPr>
            <w:tcW w:w="2157" w:type="dxa"/>
            <w:gridSpan w:val="3"/>
            <w:vAlign w:val="top"/>
          </w:tcPr>
          <w:p>
            <w:pPr>
              <w:spacing w:before="214" w:line="219" w:lineRule="auto"/>
              <w:ind w:left="1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用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气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压力 (KPA)</w:t>
            </w:r>
          </w:p>
        </w:tc>
        <w:tc>
          <w:tcPr>
            <w:tcW w:w="2429" w:type="dxa"/>
            <w:gridSpan w:val="3"/>
            <w:vAlign w:val="top"/>
          </w:tcPr>
          <w:p>
            <w:pPr>
              <w:spacing w:before="53" w:line="227" w:lineRule="auto"/>
              <w:ind w:left="139" w:right="108" w:hanging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天然气负荷 (方/小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before="158" w:line="215" w:lineRule="auto"/>
              <w:ind w:left="2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作</w:t>
            </w:r>
          </w:p>
        </w:tc>
        <w:tc>
          <w:tcPr>
            <w:tcW w:w="1180" w:type="dxa"/>
            <w:vAlign w:val="top"/>
          </w:tcPr>
          <w:p>
            <w:pPr>
              <w:spacing w:before="158" w:line="219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备</w:t>
            </w:r>
          </w:p>
        </w:tc>
        <w:tc>
          <w:tcPr>
            <w:tcW w:w="1324" w:type="dxa"/>
            <w:gridSpan w:val="2"/>
            <w:vAlign w:val="top"/>
          </w:tcPr>
          <w:p>
            <w:pPr>
              <w:spacing w:before="158" w:line="215" w:lineRule="auto"/>
              <w:ind w:left="1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正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常工作</w:t>
            </w:r>
          </w:p>
        </w:tc>
        <w:tc>
          <w:tcPr>
            <w:tcW w:w="1105" w:type="dxa"/>
            <w:vAlign w:val="top"/>
          </w:tcPr>
          <w:p>
            <w:pPr>
              <w:spacing w:before="158" w:line="216" w:lineRule="auto"/>
              <w:ind w:left="19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负荷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r>
        <w:rPr>
          <w:rFonts w:ascii="仿宋" w:hAnsi="仿宋" w:eastAsia="仿宋" w:cs="仿宋"/>
          <w:spacing w:val="-1"/>
          <w:sz w:val="24"/>
          <w:szCs w:val="24"/>
        </w:rPr>
        <w:t>注：企业用户可根据需要自行选择是否联动报装。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DMwZDIwMGE3ZWFmYWUzYzg2MjNlYmE0ZGMyOTUifQ=="/>
  </w:docVars>
  <w:rsids>
    <w:rsidRoot w:val="399129F3"/>
    <w:rsid w:val="399129F3"/>
    <w:rsid w:val="7F339FB5"/>
    <w:rsid w:val="B7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2023-06-19T05:49:00Z</dcterms:created>
  <dc:creator>Administrator</dc:creator>
  <cp:lastModifiedBy>user</cp:lastModifiedBy>
  <dcterms:modified xsi:type="dcterms:W3CDTF">2023-10-20T09:42:14Z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BA471E90055940C7AE14318C44B58839_11</vt:lpwstr>
  </property>
</Properties>
</file>